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20" w:rsidRPr="00237D3D" w:rsidRDefault="00B06948" w:rsidP="00516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D3D">
        <w:rPr>
          <w:rFonts w:ascii="Times New Roman" w:hAnsi="Times New Roman" w:cs="Times New Roman"/>
          <w:b/>
          <w:sz w:val="24"/>
          <w:szCs w:val="24"/>
          <w:lang w:val="ru-RU"/>
        </w:rPr>
        <w:t>Приходское собрание</w:t>
      </w:r>
    </w:p>
    <w:p w:rsidR="00B06948" w:rsidRPr="00237D3D" w:rsidRDefault="00B06948" w:rsidP="00516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D3D">
        <w:rPr>
          <w:rFonts w:ascii="Times New Roman" w:hAnsi="Times New Roman" w:cs="Times New Roman"/>
          <w:b/>
          <w:sz w:val="24"/>
          <w:szCs w:val="24"/>
          <w:lang w:val="ru-RU"/>
        </w:rPr>
        <w:t>17.09.2017</w:t>
      </w:r>
    </w:p>
    <w:p w:rsidR="00B06948" w:rsidRPr="00237D3D" w:rsidRDefault="00B06948" w:rsidP="00516F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37D3D">
        <w:rPr>
          <w:rFonts w:ascii="Times New Roman" w:hAnsi="Times New Roman" w:cs="Times New Roman"/>
          <w:sz w:val="24"/>
          <w:szCs w:val="24"/>
          <w:lang w:val="ru-RU"/>
        </w:rPr>
        <w:t>17 сентября в воскресенье после Литургии состоится Приходское собрание храма</w:t>
      </w:r>
      <w:proofErr w:type="gramStart"/>
      <w:r w:rsidRPr="00237D3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237D3D">
        <w:rPr>
          <w:rFonts w:ascii="Times New Roman" w:hAnsi="Times New Roman" w:cs="Times New Roman"/>
          <w:sz w:val="24"/>
          <w:szCs w:val="24"/>
          <w:lang w:val="ru-RU"/>
        </w:rPr>
        <w:t xml:space="preserve">в. мучениц Веры, Надежды, Любови и матери их Софии. </w:t>
      </w:r>
    </w:p>
    <w:p w:rsidR="00B06948" w:rsidRPr="00237D3D" w:rsidRDefault="00B06948" w:rsidP="00516F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37D3D">
        <w:rPr>
          <w:rFonts w:ascii="Times New Roman" w:hAnsi="Times New Roman" w:cs="Times New Roman"/>
          <w:sz w:val="24"/>
          <w:szCs w:val="24"/>
          <w:lang w:val="ru-RU"/>
        </w:rPr>
        <w:t xml:space="preserve">На повестке дня: </w:t>
      </w:r>
    </w:p>
    <w:p w:rsidR="00C52827" w:rsidRPr="00237D3D" w:rsidRDefault="00C52827" w:rsidP="00516F46">
      <w:pPr>
        <w:pStyle w:val="text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 w:rsidRPr="00237D3D">
        <w:rPr>
          <w:lang w:val="ru-RU"/>
        </w:rPr>
        <w:t xml:space="preserve">Отчет о </w:t>
      </w:r>
      <w:r w:rsidR="00A541DD" w:rsidRPr="00237D3D">
        <w:rPr>
          <w:lang w:val="ru-RU"/>
        </w:rPr>
        <w:t xml:space="preserve">религиозной, </w:t>
      </w:r>
      <w:r w:rsidRPr="00237D3D">
        <w:rPr>
          <w:lang w:val="ru-RU"/>
        </w:rPr>
        <w:t>финансовой и хозяйственной деятельности прихода за 2016 г.;</w:t>
      </w:r>
    </w:p>
    <w:p w:rsidR="00C52827" w:rsidRPr="00237D3D" w:rsidRDefault="00A541DD" w:rsidP="00516F46">
      <w:pPr>
        <w:pStyle w:val="text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 w:rsidRPr="00237D3D">
        <w:rPr>
          <w:lang w:val="ru-RU"/>
        </w:rPr>
        <w:t>Переизбрание членов приходского совета и р</w:t>
      </w:r>
      <w:r w:rsidR="00C52827" w:rsidRPr="00237D3D">
        <w:rPr>
          <w:lang w:val="ru-RU"/>
        </w:rPr>
        <w:t xml:space="preserve">евизионной комиссии. </w:t>
      </w:r>
    </w:p>
    <w:p w:rsidR="00516F46" w:rsidRPr="00237D3D" w:rsidRDefault="00516F46" w:rsidP="00516F46">
      <w:pPr>
        <w:pStyle w:val="text"/>
        <w:spacing w:before="0" w:beforeAutospacing="0" w:after="0" w:afterAutospacing="0"/>
        <w:rPr>
          <w:lang w:val="ru-RU"/>
        </w:rPr>
      </w:pPr>
    </w:p>
    <w:p w:rsidR="00516F46" w:rsidRPr="00237D3D" w:rsidRDefault="00516F46" w:rsidP="00516F46">
      <w:pPr>
        <w:pStyle w:val="text"/>
        <w:spacing w:before="0" w:beforeAutospacing="0" w:after="0" w:afterAutospacing="0"/>
        <w:rPr>
          <w:lang w:val="ru-RU"/>
        </w:rPr>
      </w:pPr>
      <w:proofErr w:type="gramStart"/>
      <w:r w:rsidRPr="00237D3D">
        <w:rPr>
          <w:lang w:val="ru-RU"/>
        </w:rPr>
        <w:t>Приходской</w:t>
      </w:r>
      <w:proofErr w:type="gramEnd"/>
      <w:r w:rsidRPr="00237D3D">
        <w:rPr>
          <w:lang w:val="ru-RU"/>
        </w:rPr>
        <w:t xml:space="preserve"> совет по Уставу (если не ошибаюсь):</w:t>
      </w:r>
    </w:p>
    <w:p w:rsidR="00516F46" w:rsidRPr="00237D3D" w:rsidRDefault="00516F46" w:rsidP="00516F46">
      <w:pPr>
        <w:pStyle w:val="text"/>
        <w:numPr>
          <w:ilvl w:val="0"/>
          <w:numId w:val="9"/>
        </w:numPr>
        <w:spacing w:before="0" w:beforeAutospacing="0" w:after="0" w:afterAutospacing="0"/>
        <w:rPr>
          <w:lang w:val="ru-RU"/>
        </w:rPr>
      </w:pPr>
      <w:r w:rsidRPr="00237D3D">
        <w:rPr>
          <w:lang w:val="ru-RU"/>
        </w:rPr>
        <w:t>Председатель</w:t>
      </w:r>
      <w:r w:rsidR="00237D3D">
        <w:rPr>
          <w:lang w:val="ru-RU"/>
        </w:rPr>
        <w:t xml:space="preserve"> (</w:t>
      </w:r>
      <w:r w:rsidRPr="00237D3D">
        <w:rPr>
          <w:lang w:val="ru-RU"/>
        </w:rPr>
        <w:t>настоятель</w:t>
      </w:r>
      <w:r w:rsidR="00237D3D">
        <w:rPr>
          <w:lang w:val="ru-RU"/>
        </w:rPr>
        <w:t>)</w:t>
      </w:r>
      <w:r w:rsidRPr="00237D3D">
        <w:rPr>
          <w:lang w:val="ru-RU"/>
        </w:rPr>
        <w:t>;</w:t>
      </w:r>
    </w:p>
    <w:p w:rsidR="00516F46" w:rsidRPr="00237D3D" w:rsidRDefault="00516F46" w:rsidP="00516F46">
      <w:pPr>
        <w:pStyle w:val="text"/>
        <w:numPr>
          <w:ilvl w:val="0"/>
          <w:numId w:val="9"/>
        </w:numPr>
        <w:spacing w:before="0" w:beforeAutospacing="0" w:after="0" w:afterAutospacing="0"/>
        <w:rPr>
          <w:lang w:val="ru-RU"/>
        </w:rPr>
      </w:pPr>
      <w:r w:rsidRPr="00C52827">
        <w:rPr>
          <w:lang w:val="ru-RU"/>
        </w:rPr>
        <w:t>помощник настоятеля</w:t>
      </w:r>
      <w:r w:rsidRPr="00237D3D">
        <w:rPr>
          <w:lang w:val="ru-RU"/>
        </w:rPr>
        <w:t>;</w:t>
      </w:r>
    </w:p>
    <w:p w:rsidR="00516F46" w:rsidRPr="00237D3D" w:rsidRDefault="00516F46" w:rsidP="00516F46">
      <w:pPr>
        <w:pStyle w:val="text"/>
        <w:numPr>
          <w:ilvl w:val="0"/>
          <w:numId w:val="9"/>
        </w:numPr>
        <w:spacing w:before="0" w:beforeAutospacing="0" w:after="0" w:afterAutospacing="0"/>
        <w:rPr>
          <w:lang w:val="ru-RU"/>
        </w:rPr>
      </w:pPr>
      <w:r w:rsidRPr="00237D3D">
        <w:rPr>
          <w:lang w:val="ru-RU"/>
        </w:rPr>
        <w:t>к</w:t>
      </w:r>
      <w:r w:rsidRPr="00C52827">
        <w:rPr>
          <w:lang w:val="ru-RU"/>
        </w:rPr>
        <w:t>азначе</w:t>
      </w:r>
      <w:r w:rsidRPr="00237D3D">
        <w:rPr>
          <w:lang w:val="ru-RU"/>
        </w:rPr>
        <w:t>й (бухгалтер).</w:t>
      </w:r>
      <w:bookmarkStart w:id="0" w:name="_GoBack"/>
      <w:bookmarkEnd w:id="0"/>
    </w:p>
    <w:p w:rsidR="00516F46" w:rsidRPr="00237D3D" w:rsidRDefault="00516F46" w:rsidP="00516F46">
      <w:pPr>
        <w:pStyle w:val="text"/>
        <w:spacing w:before="0" w:beforeAutospacing="0" w:after="0" w:afterAutospacing="0"/>
        <w:rPr>
          <w:lang w:val="ru-RU"/>
        </w:rPr>
      </w:pPr>
    </w:p>
    <w:p w:rsidR="00516F46" w:rsidRPr="00237D3D" w:rsidRDefault="00516F46" w:rsidP="00516F46">
      <w:pPr>
        <w:pStyle w:val="text"/>
        <w:spacing w:before="0" w:beforeAutospacing="0" w:after="0" w:afterAutospacing="0"/>
        <w:rPr>
          <w:lang w:val="ru-RU"/>
        </w:rPr>
      </w:pPr>
      <w:r w:rsidRPr="00237D3D">
        <w:rPr>
          <w:lang w:val="ru-RU"/>
        </w:rPr>
        <w:t xml:space="preserve">У нас: </w:t>
      </w:r>
    </w:p>
    <w:p w:rsidR="00516F46" w:rsidRPr="00237D3D" w:rsidRDefault="00516F46" w:rsidP="00516F46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237D3D">
        <w:rPr>
          <w:rFonts w:cs="Times New Roman"/>
          <w:szCs w:val="24"/>
        </w:rPr>
        <w:t>Помощник настоятеля (церковный староста) – Витаутас (Антоний) Вайнутис;</w:t>
      </w:r>
    </w:p>
    <w:p w:rsidR="00516F46" w:rsidRPr="00237D3D" w:rsidRDefault="00516F46" w:rsidP="00516F46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237D3D">
        <w:rPr>
          <w:rFonts w:cs="Times New Roman"/>
          <w:szCs w:val="24"/>
        </w:rPr>
        <w:t xml:space="preserve">Казначей – Валентина Комар; </w:t>
      </w:r>
    </w:p>
    <w:p w:rsidR="00516F46" w:rsidRPr="00237D3D" w:rsidRDefault="00516F46" w:rsidP="00516F46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237D3D">
        <w:rPr>
          <w:rFonts w:cs="Times New Roman"/>
          <w:szCs w:val="24"/>
        </w:rPr>
        <w:t>Секретарь – Юлия Патрова;</w:t>
      </w:r>
    </w:p>
    <w:p w:rsidR="00516F46" w:rsidRPr="00237D3D" w:rsidRDefault="00516F46" w:rsidP="00516F46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237D3D">
        <w:rPr>
          <w:rFonts w:cs="Times New Roman"/>
          <w:szCs w:val="24"/>
        </w:rPr>
        <w:t xml:space="preserve">Эконом – </w:t>
      </w:r>
      <w:r w:rsidRPr="00237D3D">
        <w:rPr>
          <w:rFonts w:cs="Times New Roman"/>
          <w:szCs w:val="24"/>
          <w:lang w:val="ru-RU"/>
        </w:rPr>
        <w:t>Полина Чаплинская</w:t>
      </w:r>
      <w:r w:rsidRPr="00237D3D">
        <w:rPr>
          <w:rFonts w:cs="Times New Roman"/>
          <w:szCs w:val="24"/>
        </w:rPr>
        <w:t xml:space="preserve"> Власова.</w:t>
      </w:r>
    </w:p>
    <w:p w:rsidR="00516F46" w:rsidRPr="00237D3D" w:rsidRDefault="00516F46" w:rsidP="0051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46" w:rsidRPr="00237D3D" w:rsidRDefault="00516F46" w:rsidP="00516F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D3D">
        <w:rPr>
          <w:rFonts w:ascii="Times New Roman" w:hAnsi="Times New Roman" w:cs="Times New Roman"/>
          <w:sz w:val="24"/>
          <w:szCs w:val="24"/>
        </w:rPr>
        <w:t xml:space="preserve"> Ревизионн</w:t>
      </w:r>
      <w:r w:rsidRPr="00237D3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237D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237D3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37D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F46" w:rsidRPr="00237D3D" w:rsidRDefault="00516F46" w:rsidP="00516F46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237D3D">
        <w:rPr>
          <w:rFonts w:cs="Times New Roman"/>
          <w:szCs w:val="24"/>
        </w:rPr>
        <w:t>Председатель – Владимир Моисеенко;</w:t>
      </w:r>
    </w:p>
    <w:p w:rsidR="00516F46" w:rsidRPr="00237D3D" w:rsidRDefault="00516F46" w:rsidP="00516F46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237D3D">
        <w:rPr>
          <w:rFonts w:cs="Times New Roman"/>
          <w:szCs w:val="24"/>
        </w:rPr>
        <w:t xml:space="preserve">Член ревизионной комиссии – </w:t>
      </w:r>
      <w:r w:rsidRPr="00237D3D">
        <w:rPr>
          <w:rFonts w:cs="Times New Roman"/>
          <w:szCs w:val="24"/>
          <w:lang w:val="ru-RU"/>
        </w:rPr>
        <w:t>Дмитрий Даниленко</w:t>
      </w:r>
      <w:r w:rsidRPr="00237D3D">
        <w:rPr>
          <w:rFonts w:cs="Times New Roman"/>
          <w:szCs w:val="24"/>
        </w:rPr>
        <w:t>;</w:t>
      </w:r>
    </w:p>
    <w:p w:rsidR="00516F46" w:rsidRPr="00237D3D" w:rsidRDefault="00516F46" w:rsidP="00516F46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237D3D">
        <w:rPr>
          <w:rFonts w:cs="Times New Roman"/>
          <w:szCs w:val="24"/>
        </w:rPr>
        <w:t xml:space="preserve">Член ревизионной комиссии – Илья Леонов. </w:t>
      </w:r>
    </w:p>
    <w:p w:rsidR="00516F46" w:rsidRPr="00237D3D" w:rsidRDefault="00516F46" w:rsidP="00516F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16F46" w:rsidRPr="00E057BA" w:rsidRDefault="00516F46" w:rsidP="00516F46">
      <w:pPr>
        <w:spacing w:after="0" w:line="240" w:lineRule="auto"/>
        <w:contextualSpacing/>
        <w:rPr>
          <w:sz w:val="24"/>
          <w:szCs w:val="24"/>
        </w:rPr>
      </w:pPr>
    </w:p>
    <w:p w:rsidR="00516F46" w:rsidRPr="0003192A" w:rsidRDefault="00516F46" w:rsidP="00C52827">
      <w:pPr>
        <w:pStyle w:val="text"/>
        <w:rPr>
          <w:lang w:val="ru-RU"/>
        </w:rPr>
      </w:pPr>
    </w:p>
    <w:p w:rsidR="00C52827" w:rsidRPr="0003192A" w:rsidRDefault="00C52827" w:rsidP="00C52827">
      <w:pPr>
        <w:pStyle w:val="text"/>
        <w:rPr>
          <w:lang w:val="ru-RU"/>
        </w:rPr>
      </w:pPr>
      <w:r w:rsidRPr="0003192A">
        <w:rPr>
          <w:lang w:val="ru-RU"/>
        </w:rPr>
        <w:br w:type="column"/>
      </w:r>
      <w:r w:rsidRPr="0003192A">
        <w:rPr>
          <w:lang w:val="ru-RU"/>
        </w:rPr>
        <w:lastRenderedPageBreak/>
        <w:t>1. Приходом является община православных христиан, состоящая из клира и мирян, объединенных при храме.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 является каноническим подразделением Русской Православной Церкви, находится под начальственным наблюдением своего епархиального архиерея и под руководством поставленного им священника-настоятеля.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2. Приход образуется по добровольному согласию верующих граждан православного вероисповедания, достигших совершеннолетия, с благословения епархиального архиерея. Для получения статуса юридического лица приход регистрируется государственными органами в порядке, определяемом законодательством страны нахождения прихода. Границы приходов устанавливаются епархиальным советом.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3. Приход приступает к своей деятельности после благословения епархиального архиерея.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4. Приход в своей гражданско-правовой деятельности обязан соблюдать канонические правила, внутренние установления Русской Православной Церкви и законодательство страны нахождения.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5. Приход в обязательном порядке отчисляет через епархию средства на общецерковные нужды в размере, установленном Священным Синодом, и на епархиальные нужды в порядке и размерах, установленных органами епархиальной власти.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6. Приход в своей религиозной, административно-финансовой и хозяйственной деятельности подчинен и подотчетен епархиальному архиерею. Приход исполняет решения епархиального собрания и епархиального совета и распоряжения епархиального архиерея.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7. В случае выделения какой-либо части или выхода всех членов приходского собрания из состава прихода они не могут заявлять никаких прав на приходское имущество и средства.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принятия приходским собранием решения о выходе из иерархической структуры и юрисдикции Русской Православной Церкви, приход лишается подтверждения о принадлежности к Русской Православной Церкви, что влечет прекращение деятельности прихода как религиозной организации Русской Православной Церкви и лишает его права на имущество, которое принадлежало приходу на правах собственности, пользования или на ином законном основании, а также права на использование в</w:t>
      </w:r>
      <w:proofErr w:type="gramEnd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наименовании</w:t>
      </w:r>
      <w:proofErr w:type="gramEnd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названия и символики Русской Православной Церкви.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9. Приходские храмы, молитвенные дома и часовни устрояются с благословения епархиальной власти и с соблюдением установленного законом порядка.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Управление приходом осуществляют епархиальный архиерей, настоятель, приходское собрание,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приходской</w:t>
      </w:r>
      <w:proofErr w:type="gramEnd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совет, председатель приходского совета.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Епархиальному архиерею принадлежит высшее управление приходом.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Органом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деятельностью прихода является ревизионная комиссия.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11. Братства и сестричества создаются прихожанами только с согласия настоятеля и по благословению епархиального архиерея. Братства и сестричества имеют целью привлечение прихожан к участию в заботах и трудах по поддержанию храмов в надлежащем состоянии, к благотворительности, милосердию, религиозно-нравственному просвещению и воспитанию. Братства и сестричества при приходах состоят под начальственным наблюдением настоятеля. В исключительных случаях устав братства или сестричества, утвержденный епархиальным архиереем, может быть представлен для государственной регистрации.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12. Братства и сестричества приступают к своей деятельности после благословения епархиального архиерея.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При осуществлении своей деятельности братства и сестричества руководствуются настоящим Уставом, решениями Поместных и Архиерейских Соборов, определениями Священного Синода, указами Патриарха Московского и всея Руси, решениями епархиального архиерея и настоятеля прихода, а также гражданскими уставами Русской Православной Церкви, епархии, прихода, при которых они созданы, и своим собственным уставом, если братства и сестричества зарегистрированы в качестве юридического лица.</w:t>
      </w:r>
      <w:proofErr w:type="gramEnd"/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14. Братства и сестричества отчисляют через приходы средства на общецерковные нужды в размерах, установленных Священным Синодом, на епархиальные и приходские нужды в порядке и размере, установленными органами епархиальной власти и настоятелями приходов.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15. Братства и сестричества в своей религиозной, административно-финансовой и хозяйственной деятельности через настоятелей приходов подчинены и подотчетны епархиальным архиереям. Братства и сестричества исполняют решения епархиальной власти и настоятелей приходов.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16. В случае выделения какой-либо части или выхода всех членов братства и сестричества из их состава, они не могут заявлять никаких прав на братское и сестрическое имущество и средства.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принятия общим собранием братства и сестричества решения о выходе из иерархической структуры и юрисдикции Русской Православной Церкви, братства и сестричества лишаются подтверждения о принадлежности к Русской Православной Церкви, что влечет прекращение деятельности братства и сестричества как религиозной организации Русской Православной Церкви и лишает их права на имущество, которое принадлежало братству или сестричеству на правах собственности, пользования или на</w:t>
      </w:r>
      <w:proofErr w:type="gramEnd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иных законных основаниях, а также права на использование в наименовании названия и символики Русской Православной Церкви.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Настоятель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18. Во главе каждого прихода стоит настоятель храма, назначаемый епархиальным архиереем для духовного руководства верующими и управления причтом и приходом. В своей деятельности настоятель подотчетен епархиальному архиерею.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 Настоятель призван нести ответственность за исправное, согласное с Церковным Уставом совершение богослужений, за церковную проповедь, религиозно-нравственное состояние и 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соответствующее воспитание членов прихода. Он должен добросовестно выполнять все богослужебные, пастырские и административные обязанности, определяемые его должностью, согласно установлениям канонов и настоящего Устава.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20. В обязанности настоятеля, в частности, входит: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а) руководство причтом в исполнении им богослужебных и пастырских обязанностей;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б) наблюдение за состоянием храма, его убранством и наличием всего необходимого для совершения богослужений в соответствии с требованием богослужебного Устава и указаниями священноначалия;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в) забота о правильном и благоговейном чтении и пении в храме;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г) забота о точном выполнении указаний епархиального архиерея;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д) организация катехизаторской, благотворительной, церковно-общественной, образовательной и просветительной деятельности прихода;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е) созыв и председательствование на заседаниях приходского собрания;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ж) при наличии к тому оснований, приостановление исполнения решений приходского собрания и приходского совета по вопросам вероучительного, канонического, богослужебного или административно-хозяйственного характера, с последующей передачей этого вопроса на рассмотрение епархиального архиерея;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з) наблюдение за осуществлением решений приходского собрания и работой приходского совета;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и) представление интересов прихода в органах государственной власти и местного самоуправления;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к) подача непосредственно епархиальному архиерею или через благочинного ежегодных отчетов о состоянии прихода, о проводимой в приходе деятельности и о своей работе;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л) осуществление официальной церковной переписки;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м) ведение богослужебного журнала и хранение приходского архива;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н) выдача свидетельств о крещении и браке.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21. Настоятель может получить отпуск и на время оставить свой приход исключительно по разрешению епархиальной власти, получаемому в установленном порядке.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Причт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22. Причт прихода определяется в следующем составе: священник, диакон и псаломщик. Число членов причта может быть увеличено или сокращено епархиальной властью по 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просьбе прихода и в соответствии с его нуждами, во всяком случае, причт должен состоять не менее чем из двух лиц — священника и псаломщика.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Примечание: должность псаломщика может быть замещена лицом в священном сане.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23. Избрание и назначение священно- и церковнослужителей принадлежит епархиальному архиерею.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24. Чтобы быть рукоположенным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proofErr w:type="gramEnd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диакона или священника необходимо: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а) быть членом Русской Православной Церкви;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б) быть совершеннолетним;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в) иметь необходимые нравственные качества;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г) иметь достаточную богословскую подготовку;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д) иметь свидетельство духовника об отсутствии канонических препятствий к рукоположению;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е) не состоять под церковным или гражданским судом;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ж) принять церковную присягу.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25. Члены причта могут быть перемещаемы и увольняемы от своих мест епархиальным архиереем по личному прошению, по церковному суду или по церковной целесообразности.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26. Обязанности членов причта определяются канонами и распоряжениями епархиального архиерея или настоятеля.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27. Причт прихода ответственен за духовно-нравственное состояние прихода и за выполнение своего богослужебного и пастырского долга.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28. Члены причта не могут покидать приход без разрешения церковной власти, получаемого в установленном порядке.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29. Священнослужитель может принять участие в совершении богослужения в другом приходе с согласия епархиального архиерея той епархии, в которой данный приход находится, или с согласия благочинного или настоятеля при наличии удостоверения, подтверждающего каноническую правоспособность.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30. В соответствии с 13-м правилом IV Вселенского Собора священнослужители могут быть приняты в другую епархию только при наличии отпускной грамоты епархиального архиерея.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Прихожане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31. Прихожанами являются лица православного исповедания, сохраняющие живую связь со своим приходом.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32. Каждый прихожанин имеет своей обязанностью участвовать в богослужении, регулярно исповедоваться и причащаться, соблюдать каноны и церковные предписания, совершать дела веры, стремиться к религиозно-нравственному совершенствованию и содействовать благосостоянию прихода.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33. На обязанности прихожан лежит забота о материальном содержании причта и храма.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Приходское собрание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34. Органом управления прихода является приходское собрание, </w:t>
      </w:r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возглавляемое настоятелем прихода, который по должности состоит председателем приходского собрания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 состав приходского собрания входят священнослужители прихода, а также прихожане, регулярно участвующие в литургической жизни прихода, достойные по своей приверженности Православию, нравственному облику и жизненному опыту участвовать в решении приходских дел, достигшие 18-летнего возраста и не состоящие под запрещением, а также не привлеченные к ответственности церковным или светским судом.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35. </w:t>
      </w:r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Прием в члены приходского собрания и выход из него осуществляется на основании прошения (заявления) решением приходского собрания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. В случае признания члена приходского собрания не соответствующим занимаемому им положению, он может быть выведен из приходского собрания решением последнего.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отступлении членов приходского собрания от канонов, настоящего Устава и иных установлений Русской Православной Церкви, а также при нарушении ими устава прихода состав приходского собрания по решению епархиального архиерея может быть изменен полностью или частично.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36. Приходское собрание созывается настоятелем или, по распоряжению епархиального архиерея, благочинным, или иным полномочным представителем епархиального архиерея не реже одного раза в год.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Приходские собрания, посвященные избранию и переизбранию членов приходского совета, проводятся с участием благочинного или иного представителя епархиального архиерея.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37. Собрание проводится в соответствии с повесткой дня, представляемой председателем.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38. Председатель руководит заседаниями в соответствии с принятым регламентом.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39. Приходское собрание правомочно принимать решения при участии в нем не менее половины членов. Постановления приходского собрания принимаются голосованием простым большинством, при равенстве голосов решающее значение имеет голос председателя.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40. Приходское собрание избирает из числа своих членов секретаря, ответственного за составление протокола заседания.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41. Протокол приходского собрания подписывают: </w:t>
      </w:r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председатель, секретарь и пять избранных членов приходского собрания. Протоколы приходск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ого собрания утверждаются епархиальным архиереем, после чего принятые решения вступают в силу.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42. Решения приходского собрания могут быть оглашены прихожанам в храме.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43. В обязанности приходского собрания входит: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а) сохранение внутреннего единства прихода и содействие его духовно-нравственному возрастанию;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принятие </w:t>
      </w:r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гражданского Устава прихода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, изменений и дополнений к нему, которые утверждаются епархиальным архиереем и вступают в силу с момента государственной регистрации;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в) принятие и исключение членов приходского собрания;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избрание приходского совета и ревизионной комиссии;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д) планирование финансово-хозяйственной деятельности прихода;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е) обеспечение сохранности церковного имущества и забота о его приумножении;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ж) принятие планов расходов, включая размеры отчислений на благотворительность и религиозно-просветительные цели, и представление их на утверждение епархиального архиерея;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з) одобрение планов и рассмотрение проектно-сметной документации на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строительство</w:t>
      </w:r>
      <w:proofErr w:type="gramEnd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ремонт церковных зданий;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и) рассмотрение и представление на утверждение епархиального архиерея финансовых и прочих отчетов приходского совета и докладов ревизионной комиссии;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к) утверждение штатного расписания и определение содержания членам причта и приходского совета;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л) определение порядка распоряжения имуществом прихода на условиях, определяемых настоящим Уставом, Уставом Русской Православной Церкви (гражданским), уставом епархии, уставом прихода, а также действующим законодательством;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м) забота о наличии всего необходимого для канонического отправления богослужения;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н) забота о состоянии церковного пения;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о) возбуждение приходских ходатайств перед епархиальным архиереем и гражданской властью;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п) рассмотрение жалоб на членов приходского совета, ревизионной комиссии и представление их епархиальному управлению.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proofErr w:type="gramStart"/>
      <w:r w:rsidRPr="00031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Приходской</w:t>
      </w:r>
      <w:proofErr w:type="gramEnd"/>
      <w:r w:rsidRPr="00031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совет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44.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Приходской совет является исполнительным органом прихода и подотчетен приходскому собранию.</w:t>
      </w:r>
      <w:proofErr w:type="gramEnd"/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45. </w:t>
      </w:r>
      <w:proofErr w:type="gramStart"/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Приходской</w:t>
      </w:r>
      <w:proofErr w:type="gramEnd"/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 xml:space="preserve"> совет состоит из председателя, помощника настоятеля и казначея.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46.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Приходской</w:t>
      </w:r>
      <w:proofErr w:type="gramEnd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совет: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а) осуществляет решения приходского собрания;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б) представляет на рассмотрение и утверждение приходского собрания планы хозяйственной деятельности, годовые планы расходов и финансовые отчеты;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в) отвечает за сохранность и содержание в надлежащем порядке храмовых зданий, других сооружений, строений, помещений и прилегающих территорий, принадлежащих приходу земельных участков и всего имущества, находящегося в собственности или пользовании прихода, и ведет его учет;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г) приобретает потребное для прихода имущество, ведет инвентарные книги;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д) решает текущие хозяйственные вопросы;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е) обеспечивает приход необходимым имуществом;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ж) предоставляет жилье членам причта прихода в тех случаях, когда они в нем нуждаются;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з) заботится об охране и благолепии храма, о поддержании благочиния и порядка во время богослужений и крестных ходов;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и) заботится об обеспечении храма всем необходимым для благолепного совершения богослужений.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47. Члены приходского совета могут быть выведены из состава приходского совета решением приходского собрания или распоряжением епархиального архиерея при наличии должных оснований.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48. Председатель приходского совета без доверенности осуществляет от имени прихода следующие полномочия:</w:t>
      </w:r>
    </w:p>
    <w:p w:rsidR="00C52827" w:rsidRPr="00C52827" w:rsidRDefault="00C52827" w:rsidP="00C528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издает распоряжения (приказы) о приеме на работу (увольнении) работников прихода; заключает с работниками прихода трудовые и гражданско-правовые договоры, а также 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договоры о материальной ответственности (эти полномочия председатель приходского совета, не состоящий на должности настоятеля, осуществляет по согласованию с настоятелем);</w:t>
      </w:r>
    </w:p>
    <w:p w:rsidR="00C52827" w:rsidRPr="00C52827" w:rsidRDefault="00C52827" w:rsidP="00C528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распоряжается имуществом и денежными средствами прихода, в том числе заключает от имени прихода соответствующие договоры и совершает иные сделки в порядке, предусмотренном настоящим Уставом;</w:t>
      </w:r>
    </w:p>
    <w:p w:rsidR="00C52827" w:rsidRPr="00C52827" w:rsidRDefault="00C52827" w:rsidP="00C528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представляет приход в суде;</w:t>
      </w:r>
    </w:p>
    <w:p w:rsidR="00C52827" w:rsidRPr="00C52827" w:rsidRDefault="00C52827" w:rsidP="00C528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вправе выдавать доверенности на осуществление от имени прихода предусмотренных настоящей статьей Устава полномочий, а также осуществлять контакты с государственными органами, органами местного самоуправления, гражданами и организациями в связи с осуществлением данных полномочий.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49. </w:t>
      </w:r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Настоятель является председателем приходского совета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Епархиальный архиерей вправе своим единоличным решением: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а) освободить по собственному усмотрению настоятеля от должности председателя приходского совета;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б) назначить на должность председателя приходского совета (сроком на три года с правом назначения на новый срок без ограничения числа таких назначений) помощника настоятеля (церковного старосту) либо другое лицо, в том числе клирика прихода, с введением его в состав приходского собрания и приходского совета.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Епархиальный архиерей имеет право отстранить от работы члена приходского совета, если таковой нарушает каноны, положения настоящего Устава или гражданского устава прихода.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50. Все официально исходящие от прихода документы подписывают настоятель и (или) председатель приходского совета в пределах их компетенции.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51. Банковские и другие финансовые документы подписывают председатель приходского совета и казначей. </w:t>
      </w:r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 xml:space="preserve">В гражданских правоотношениях казначей исполняет обязанности главного бухгалтера. 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Казначей осуществляет учет и хранение денежных средств, пожертвований и других поступлений, составляет годовой финансовый отчет. Приход ведет бухгалтерскую отчетность.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52. В случае переизбрания приходским собранием или изменения епархиальным архиереем состава приходского совета, а также в случае переизбрания, отстранения епархиальным архиереем или смерти председателя приходского совета </w:t>
      </w:r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 xml:space="preserve">приходское собрание образует комиссию из трех членов, которая составляет акт о наличии имущества и денежных средств.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Приходской совет принимает материальные ценности на основании этого акта.</w:t>
      </w:r>
      <w:proofErr w:type="gramEnd"/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53. Обязанности помощника председателя приходского совета определяются приходским собранием.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54. В обязанности казначея входит учет и хранение денежных сумм и иных пожертвований, ведение приходно-расходных книг, совершение по указанию председателя приходского совета финансовых операций в пределах бюджета и составление годового финансового отчета.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6. Ревизионная комиссия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55. </w:t>
      </w:r>
      <w:r w:rsidRPr="00C5282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 xml:space="preserve">Приходское собрание из числа своих членов избирает ревизионную комиссию прихода, состоящую из председателя и двух членов, сроком на три года. </w:t>
      </w: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Ревизионная комиссия подотчетна приходскому собранию. Ревизионная комиссия проверяет финансово-хозяйственную деятельность прихода, сохранность и учет имущества, его использование по назначению, проводит ежегодную инвентаризацию, ревизует зачисление пожертвований и поступлений и расход денежных средств. Результаты проверок и соответствующие предложения ревизионная комиссия представляет на рассмотрение приходского собрания.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выявления злоупотреблений ревизионная комиссия немедленно информирует о том епархиальную власть. Ревизионная комиссия вправе направить акт проверки непосредственно епархиальному архиерею.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56. Право ревизии финансовой и хозяйственной деятельности прихода и приходских учреждений принадлежит также епархиальному архиерею.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57. Члены приходского совета и ревизионной комиссии не могут состоять в близком родстве.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58. В обязанности ревизионной комиссии входит: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а) регулярная ревизия, включающая проверку наличия денежных средств, законности и правильности произведенных расходов и ведения приходом расходных книг;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б) проведение по мере необходимости проверки финансово-хозяйственной деятельности прихода, сохранности и учета принадлежащего приходу имущества;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в) ежегодная инвентаризация имущества прихода;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proofErr w:type="gramStart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снятием кружек и пожертвованиями.</w:t>
      </w:r>
    </w:p>
    <w:p w:rsidR="00C52827" w:rsidRPr="00C52827" w:rsidRDefault="00C52827" w:rsidP="00C5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2827">
        <w:rPr>
          <w:rFonts w:ascii="Times New Roman" w:eastAsia="Times New Roman" w:hAnsi="Times New Roman" w:cs="Times New Roman"/>
          <w:sz w:val="24"/>
          <w:szCs w:val="24"/>
          <w:lang w:val="ru-RU"/>
        </w:rPr>
        <w:t>59. Ревизионная комиссия составляет акты о проведенных проверках и представляет их на очередное или чрезвычайное заседание приходского собрания. При наличии злоупотреблений, нехватки имущества или денежных средств, а также при обнаружении ошибок в ведении и оформлении финансовых операций приходское собрание принимает соответствующее решение. Оно имеет право предъявить иск в суде, предварительно получив на то согласие епархиального архиерея.</w:t>
      </w:r>
    </w:p>
    <w:p w:rsidR="00C52827" w:rsidRPr="0003192A" w:rsidRDefault="00C52827" w:rsidP="00C52827">
      <w:pPr>
        <w:pStyle w:val="text"/>
        <w:rPr>
          <w:lang w:val="ru-RU"/>
        </w:rPr>
      </w:pPr>
    </w:p>
    <w:p w:rsidR="00B06948" w:rsidRPr="0003192A" w:rsidRDefault="00B0694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06948" w:rsidRPr="0003192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616"/>
    <w:multiLevelType w:val="multilevel"/>
    <w:tmpl w:val="3ABC8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056BAE"/>
    <w:multiLevelType w:val="hybridMultilevel"/>
    <w:tmpl w:val="63C4CB1E"/>
    <w:lvl w:ilvl="0" w:tplc="DA5CB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31A3"/>
    <w:multiLevelType w:val="hybridMultilevel"/>
    <w:tmpl w:val="13B8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2F3"/>
    <w:multiLevelType w:val="multilevel"/>
    <w:tmpl w:val="135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BA0"/>
    <w:multiLevelType w:val="multilevel"/>
    <w:tmpl w:val="33800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A866895"/>
    <w:multiLevelType w:val="hybridMultilevel"/>
    <w:tmpl w:val="BBE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5BEB"/>
    <w:multiLevelType w:val="hybridMultilevel"/>
    <w:tmpl w:val="318C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D3FCC"/>
    <w:multiLevelType w:val="hybridMultilevel"/>
    <w:tmpl w:val="91A60EE2"/>
    <w:lvl w:ilvl="0" w:tplc="5EFC7AF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64001"/>
    <w:multiLevelType w:val="multilevel"/>
    <w:tmpl w:val="4D4E2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664151"/>
    <w:multiLevelType w:val="multilevel"/>
    <w:tmpl w:val="33800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9B31E9F"/>
    <w:multiLevelType w:val="hybridMultilevel"/>
    <w:tmpl w:val="EB5C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F"/>
    <w:rsid w:val="0003192A"/>
    <w:rsid w:val="00237D3D"/>
    <w:rsid w:val="004870B6"/>
    <w:rsid w:val="00516F46"/>
    <w:rsid w:val="0067153F"/>
    <w:rsid w:val="00914123"/>
    <w:rsid w:val="00A541DD"/>
    <w:rsid w:val="00B06948"/>
    <w:rsid w:val="00C36399"/>
    <w:rsid w:val="00C51928"/>
    <w:rsid w:val="00C52827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6399"/>
    <w:pPr>
      <w:keepNext/>
      <w:keepLines/>
      <w:spacing w:before="240" w:after="240" w:line="240" w:lineRule="auto"/>
      <w:ind w:left="360" w:hanging="360"/>
      <w:jc w:val="center"/>
      <w:outlineLvl w:val="0"/>
    </w:pPr>
    <w:rPr>
      <w:rFonts w:ascii="Times New Roman Bold" w:eastAsiaTheme="majorEastAsia" w:hAnsi="Times New Roman Bold" w:cstheme="majorBidi"/>
      <w:bCs/>
      <w:caps/>
      <w:sz w:val="24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99"/>
    <w:rPr>
      <w:rFonts w:ascii="Times New Roman Bold" w:eastAsiaTheme="majorEastAsia" w:hAnsi="Times New Roman Bold" w:cstheme="majorBidi"/>
      <w:bCs/>
      <w:caps/>
      <w:sz w:val="24"/>
      <w:szCs w:val="28"/>
      <w:lang w:val="lt-LT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36399"/>
    <w:pPr>
      <w:numPr>
        <w:ilvl w:val="1"/>
        <w:numId w:val="4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6399"/>
    <w:rPr>
      <w:rFonts w:ascii="Times New Roman" w:hAnsi="Times New Roman"/>
      <w:sz w:val="24"/>
    </w:rPr>
  </w:style>
  <w:style w:type="paragraph" w:customStyle="1" w:styleId="text">
    <w:name w:val="text"/>
    <w:basedOn w:val="Normal"/>
    <w:rsid w:val="00C5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6399"/>
    <w:pPr>
      <w:keepNext/>
      <w:keepLines/>
      <w:spacing w:before="240" w:after="240" w:line="240" w:lineRule="auto"/>
      <w:ind w:left="360" w:hanging="360"/>
      <w:jc w:val="center"/>
      <w:outlineLvl w:val="0"/>
    </w:pPr>
    <w:rPr>
      <w:rFonts w:ascii="Times New Roman Bold" w:eastAsiaTheme="majorEastAsia" w:hAnsi="Times New Roman Bold" w:cstheme="majorBidi"/>
      <w:bCs/>
      <w:caps/>
      <w:sz w:val="24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99"/>
    <w:rPr>
      <w:rFonts w:ascii="Times New Roman Bold" w:eastAsiaTheme="majorEastAsia" w:hAnsi="Times New Roman Bold" w:cstheme="majorBidi"/>
      <w:bCs/>
      <w:caps/>
      <w:sz w:val="24"/>
      <w:szCs w:val="28"/>
      <w:lang w:val="lt-LT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36399"/>
    <w:pPr>
      <w:numPr>
        <w:ilvl w:val="1"/>
        <w:numId w:val="4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6399"/>
    <w:rPr>
      <w:rFonts w:ascii="Times New Roman" w:hAnsi="Times New Roman"/>
      <w:sz w:val="24"/>
    </w:rPr>
  </w:style>
  <w:style w:type="paragraph" w:customStyle="1" w:styleId="text">
    <w:name w:val="text"/>
    <w:basedOn w:val="Normal"/>
    <w:rsid w:val="00C5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2017-09-09T09:04:00Z</dcterms:created>
  <dcterms:modified xsi:type="dcterms:W3CDTF">2017-09-09T09:50:00Z</dcterms:modified>
</cp:coreProperties>
</file>